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DEFF5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25B4892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42FBD637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255D944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427CE503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C6A7FBA" w14:textId="539D7A4B" w:rsidR="00F62FCC" w:rsidRPr="00434928" w:rsidRDefault="00C560B0" w:rsidP="004E106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</w:t>
      </w:r>
      <w:r>
        <w:rPr>
          <w:rFonts w:ascii="Times New Roman" w:hAnsi="Times New Roman" w:cs="Times New Roman"/>
        </w:rPr>
        <w:t xml:space="preserve">и. о. </w:t>
      </w:r>
      <w:r w:rsidR="00555E03" w:rsidRPr="00434928">
        <w:rPr>
          <w:rFonts w:ascii="Times New Roman" w:hAnsi="Times New Roman" w:cs="Times New Roman"/>
        </w:rPr>
        <w:t>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 xml:space="preserve">№ </w:t>
      </w:r>
      <w:r w:rsidR="00721958">
        <w:rPr>
          <w:rFonts w:ascii="Times New Roman" w:hAnsi="Times New Roman" w:cs="Times New Roman"/>
          <w:bCs/>
        </w:rPr>
        <w:t>33</w:t>
      </w:r>
      <w:r>
        <w:rPr>
          <w:rFonts w:ascii="Times New Roman" w:hAnsi="Times New Roman" w:cs="Times New Roman"/>
          <w:bCs/>
        </w:rPr>
        <w:t xml:space="preserve"> от 1</w:t>
      </w:r>
      <w:r w:rsidR="00721958"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.0</w:t>
      </w:r>
      <w:r w:rsidR="00721958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действующий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2CB2E208" w14:textId="77777777" w:rsidR="00F62FCC" w:rsidRPr="00434928" w:rsidRDefault="00F62FCC" w:rsidP="004E106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6596101D" w14:textId="77777777" w:rsidR="00F62FCC" w:rsidRPr="00434928" w:rsidRDefault="00E3583B" w:rsidP="004E106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8F56CC" w:rsidRPr="008F56CC">
        <w:rPr>
          <w:rFonts w:ascii="Times New Roman" w:eastAsia="Calibri" w:hAnsi="Times New Roman" w:cs="Times New Roman"/>
          <w:lang w:eastAsia="en-US"/>
        </w:rPr>
        <w:t xml:space="preserve">кабельные муфты на напряжение до 35 </w:t>
      </w:r>
      <w:proofErr w:type="spellStart"/>
      <w:r w:rsidR="008F56CC" w:rsidRPr="008F56CC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4E1065" w:rsidRPr="004E1065">
        <w:t xml:space="preserve"> </w:t>
      </w:r>
      <w:r w:rsidR="004E1065" w:rsidRPr="004E1065">
        <w:rPr>
          <w:rFonts w:ascii="Times New Roman" w:hAnsi="Times New Roman" w:cs="Times New Roman"/>
        </w:rPr>
        <w:t>Характеристики и требования</w:t>
      </w:r>
      <w:r w:rsidR="004E1065">
        <w:rPr>
          <w:rFonts w:ascii="Times New Roman" w:hAnsi="Times New Roman" w:cs="Times New Roman"/>
        </w:rPr>
        <w:t xml:space="preserve"> к поставляемому оборудованию представлены в Приложении № 3 к настоящему Договору.</w:t>
      </w:r>
    </w:p>
    <w:p w14:paraId="48F5261D" w14:textId="77777777" w:rsidR="00D83FC2" w:rsidRPr="00434928" w:rsidRDefault="00616E2E" w:rsidP="004E106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FC410DB" w14:textId="77777777" w:rsidR="00F62FCC" w:rsidRPr="00434928" w:rsidRDefault="00F62FCC" w:rsidP="004E106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FC79819" w14:textId="77777777" w:rsidR="00F62FCC" w:rsidRPr="00434928" w:rsidRDefault="00F62FCC" w:rsidP="008F56C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722B858" w14:textId="139BDF44" w:rsidR="00F62FCC" w:rsidRPr="00434928" w:rsidRDefault="00974D2D" w:rsidP="008F56CC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721958">
        <w:rPr>
          <w:sz w:val="22"/>
          <w:szCs w:val="22"/>
        </w:rPr>
        <w:t>___</w:t>
      </w:r>
      <w:r w:rsidR="00012739">
        <w:rPr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60020E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</w:t>
      </w:r>
      <w:bookmarkStart w:id="0" w:name="_GoBack"/>
      <w:bookmarkEnd w:id="0"/>
      <w:r w:rsidRPr="00434928">
        <w:rPr>
          <w:sz w:val="22"/>
          <w:szCs w:val="22"/>
        </w:rPr>
        <w:t>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60020E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1A06E9D4" w14:textId="77777777" w:rsidR="00F62FCC" w:rsidRPr="00434928" w:rsidRDefault="00F62FCC" w:rsidP="00FA390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6452609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5D0EDB3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6B3BE256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366F640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5001DC93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277DFD2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7BD2751F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53E40D96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6EEA1FE9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6D7277B" w14:textId="77777777" w:rsidR="00F62FCC" w:rsidRPr="00434928" w:rsidRDefault="00F62FCC" w:rsidP="0043492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27125AA6" w14:textId="77777777" w:rsidR="00062B52" w:rsidRPr="00434928" w:rsidRDefault="00062B52" w:rsidP="00E94A6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62C584B" w14:textId="77777777" w:rsidR="00062B52" w:rsidRPr="00434928" w:rsidRDefault="00062B52" w:rsidP="00E94A6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E43DB62" w14:textId="77777777" w:rsidR="00F62FCC" w:rsidRPr="00434928" w:rsidRDefault="00062B52" w:rsidP="00E94A6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3C4429E6" w14:textId="77777777" w:rsidR="00F62FCC" w:rsidRPr="00434928" w:rsidRDefault="00252D06" w:rsidP="00E94A6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E083A98" w14:textId="77777777" w:rsidR="006B326F" w:rsidRDefault="001819A0" w:rsidP="00E94A6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должна соответствовать действующим ГОСТам и ТУ, согласованным Сторонами в Спецификации (Приложение № 1) и сопровождаться </w:t>
      </w:r>
      <w:r w:rsidR="00E94A6E">
        <w:rPr>
          <w:rFonts w:ascii="Times New Roman" w:hAnsi="Times New Roman" w:cs="Times New Roman"/>
        </w:rPr>
        <w:t>Российскими сертификатами (декларациями</w:t>
      </w:r>
      <w:r w:rsidR="00E94A6E" w:rsidRPr="00E94A6E">
        <w:rPr>
          <w:rFonts w:ascii="Times New Roman" w:hAnsi="Times New Roman" w:cs="Times New Roman"/>
        </w:rPr>
        <w:t>) соответствия требованиям ГОСТ Р (ГОСТ или ТУ (с приложением данных ТУ)), сертификаты безопасности</w:t>
      </w:r>
      <w:r w:rsidR="00FA3902">
        <w:rPr>
          <w:rFonts w:ascii="Times New Roman" w:hAnsi="Times New Roman" w:cs="Times New Roman"/>
        </w:rPr>
        <w:t xml:space="preserve">. Иметь </w:t>
      </w:r>
      <w:r w:rsidR="00E94A6E" w:rsidRPr="00E94A6E">
        <w:rPr>
          <w:rFonts w:ascii="Times New Roman" w:hAnsi="Times New Roman" w:cs="Times New Roman"/>
        </w:rPr>
        <w:t>Протоколы испытаний, указанные в сертификате (декларации)</w:t>
      </w:r>
    </w:p>
    <w:p w14:paraId="3CBC8B1F" w14:textId="77777777" w:rsidR="00FA3902" w:rsidRDefault="001819A0" w:rsidP="00E94A6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6B326F" w:rsidRPr="006B326F">
        <w:rPr>
          <w:rFonts w:ascii="Times New Roman" w:hAnsi="Times New Roman" w:cs="Times New Roman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2831FD0E" w14:textId="77777777" w:rsidR="0037780B" w:rsidRDefault="001819A0" w:rsidP="00E94A6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  <w:r w:rsidR="009545F7" w:rsidRPr="009545F7">
        <w:t xml:space="preserve"> </w:t>
      </w:r>
      <w:r w:rsidR="009545F7" w:rsidRPr="009545F7">
        <w:rPr>
          <w:rFonts w:ascii="Times New Roman" w:hAnsi="Times New Roman" w:cs="Times New Roman"/>
        </w:rPr>
        <w:t>Комплект поставки каждой кабельной муфты должен включать инструкцию по монтажу на русском языке, все необходимые комплектующие изделия обеспечивающие надежную эксплуатацию и вспомогательные расходные материалы необходимые для сборки и монтажа.</w:t>
      </w:r>
    </w:p>
    <w:p w14:paraId="20C5BEEE" w14:textId="77777777" w:rsidR="001819A0" w:rsidRPr="00434928" w:rsidRDefault="001819A0" w:rsidP="00E94A6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5D3A76D1" w14:textId="77777777" w:rsidR="001819A0" w:rsidRDefault="00E3583B" w:rsidP="00E94A6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8F56CC" w:rsidRPr="008F56CC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4,5 лет, если иной срок не указан в паспорте на продукцию, сертификате качества изготовителя, гарантия качества продукции распространяется и на все составляющие её части (комплектующие изделия). Время начала исчисления гарантийного срока - с момента ввода в эксплуатацию. Срок службы не менее 30 лет.</w:t>
      </w:r>
    </w:p>
    <w:p w14:paraId="26ED1F45" w14:textId="77777777" w:rsidR="009545F7" w:rsidRPr="009545F7" w:rsidRDefault="009545F7" w:rsidP="009545F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545F7">
        <w:rPr>
          <w:rFonts w:ascii="Times New Roman" w:hAnsi="Times New Roman" w:cs="Times New Roman"/>
        </w:rPr>
        <w:t xml:space="preserve">Поставщик обязан за свой счет устранить Недостатки Товара, выявленные в течение гарантийного срока, произведя его ремонт или заменив Товар и (или) его части (комплектующие) в согласованный Сторонами срок, но не позднее 30 (тридцати) календарных дней с даты получения письменного уведомления Покупателя. </w:t>
      </w:r>
    </w:p>
    <w:p w14:paraId="71D570C1" w14:textId="77777777" w:rsidR="009545F7" w:rsidRPr="00434928" w:rsidRDefault="009545F7" w:rsidP="009545F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545F7">
        <w:rPr>
          <w:rFonts w:ascii="Times New Roman" w:hAnsi="Times New Roman" w:cs="Times New Roman"/>
        </w:rPr>
        <w:t>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</w:t>
      </w:r>
    </w:p>
    <w:p w14:paraId="2453A263" w14:textId="77777777" w:rsidR="0064315C" w:rsidRPr="00434928" w:rsidRDefault="0064315C" w:rsidP="009545F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78976A0" w14:textId="77777777" w:rsidR="001819A0" w:rsidRPr="00434928" w:rsidRDefault="001819A0" w:rsidP="006B326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F98969E" w14:textId="77777777" w:rsidR="001819A0" w:rsidRPr="00434928" w:rsidRDefault="001819A0" w:rsidP="008F56C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0BD6F19C" w14:textId="77777777" w:rsidR="001819A0" w:rsidRPr="00434928" w:rsidRDefault="001819A0" w:rsidP="008F56C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FFFA8B7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1DF8536B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5AA4E8AA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037EB5D3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F1220FE" w14:textId="77777777" w:rsidR="001819A0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658872BC" w14:textId="77777777" w:rsidR="00E4210A" w:rsidRPr="00434928" w:rsidRDefault="00E4210A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4.9. </w:t>
      </w:r>
      <w:r w:rsidRPr="00E4210A"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E4210A">
        <w:rPr>
          <w:rFonts w:ascii="Times New Roman" w:hAnsi="Times New Roman" w:cs="Times New Roman"/>
        </w:rPr>
        <w:t>Россети</w:t>
      </w:r>
      <w:proofErr w:type="spellEnd"/>
      <w:r w:rsidRPr="00E4210A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E4210A">
        <w:rPr>
          <w:rFonts w:ascii="Times New Roman" w:hAnsi="Times New Roman" w:cs="Times New Roman"/>
        </w:rPr>
        <w:t>Россети</w:t>
      </w:r>
      <w:proofErr w:type="spellEnd"/>
      <w:r w:rsidRPr="00E4210A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4838C8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>
        <w:rPr>
          <w:rFonts w:ascii="Times New Roman" w:hAnsi="Times New Roman" w:cs="Times New Roman"/>
        </w:rPr>
        <w:t xml:space="preserve"> </w:t>
      </w:r>
      <w:r w:rsidRPr="00E4210A">
        <w:rPr>
          <w:rFonts w:ascii="Times New Roman" w:hAnsi="Times New Roman" w:cs="Times New Roman"/>
        </w:rPr>
        <w:t>.</w:t>
      </w:r>
    </w:p>
    <w:p w14:paraId="3EA6748F" w14:textId="77777777" w:rsidR="00F75775" w:rsidRPr="00FA3902" w:rsidRDefault="00E4210A" w:rsidP="00FA390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4.10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12D258C2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AA3D6E8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A78403F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245930B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226E4E3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927B4C8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34F07BD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9E8C883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260FDD1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DF6058E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23FEF21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9C596F5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C3D2A45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434928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18B56E2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990F053" w14:textId="77777777" w:rsidR="00C5021C" w:rsidRPr="00FA3902" w:rsidRDefault="00C5021C" w:rsidP="00FA390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86059EB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53668E4C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06DD21A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021F6C7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2050723" w14:textId="77777777" w:rsidR="00F62FCC" w:rsidRPr="00434928" w:rsidRDefault="00F62FCC" w:rsidP="007405C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5EF9133" w14:textId="77777777" w:rsidR="00F62FCC" w:rsidRPr="00434928" w:rsidRDefault="00F62FCC" w:rsidP="007405C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42A20FF1" w14:textId="77777777" w:rsidR="00895E54" w:rsidRPr="00434928" w:rsidRDefault="00895E54" w:rsidP="007405C2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5E4A7627" w14:textId="77777777" w:rsidR="00895E54" w:rsidRPr="00434928" w:rsidRDefault="007405C2" w:rsidP="007405C2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</w:t>
      </w:r>
      <w:r w:rsidR="00895E54" w:rsidRPr="00434928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Тываэнерго</w:t>
      </w:r>
      <w:r w:rsidR="00895E54" w:rsidRPr="00434928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9A39BB2" w14:textId="77777777" w:rsidR="00895E54" w:rsidRPr="00434928" w:rsidRDefault="00895E54" w:rsidP="007405C2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7405C2" w:rsidRPr="007405C2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r w:rsidRPr="00434928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4498DA39" w14:textId="77777777" w:rsidR="00895E54" w:rsidRPr="00434928" w:rsidRDefault="00895E54" w:rsidP="007405C2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6F89F63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</w:t>
      </w:r>
      <w:r w:rsidRPr="00434928">
        <w:rPr>
          <w:rFonts w:ascii="Times New Roman" w:hAnsi="Times New Roman" w:cs="Times New Roman"/>
        </w:rPr>
        <w:lastRenderedPageBreak/>
        <w:t>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7B077B44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910EBE4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49368456" w14:textId="77777777" w:rsidR="00F62FCC" w:rsidRPr="00434928" w:rsidRDefault="00895E54" w:rsidP="00A775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B7FB068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C9F6576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r w:rsidR="00162F1D" w:rsidRPr="00162F1D">
        <w:rPr>
          <w:sz w:val="22"/>
          <w:szCs w:val="22"/>
        </w:rPr>
        <w:t>Пн</w:t>
      </w:r>
      <w:proofErr w:type="spell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14:paraId="0A045E5A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4A4472F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0D4BC186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2E4BF74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335AA1E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7021AD2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6CBC673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28913A7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FC3BA65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2D28E8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2B2C915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FD8DDA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DBC4442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A937ABC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E1386A">
        <w:rPr>
          <w:sz w:val="22"/>
          <w:szCs w:val="22"/>
        </w:rPr>
        <w:t>АО "</w:t>
      </w:r>
      <w:proofErr w:type="spellStart"/>
      <w:r w:rsidR="00E1386A">
        <w:rPr>
          <w:sz w:val="22"/>
          <w:szCs w:val="22"/>
        </w:rPr>
        <w:t>Россети</w:t>
      </w:r>
      <w:proofErr w:type="spellEnd"/>
      <w:r w:rsidR="00E1386A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E1386A">
        <w:rPr>
          <w:sz w:val="22"/>
          <w:szCs w:val="22"/>
        </w:rPr>
        <w:t>АО "</w:t>
      </w:r>
      <w:proofErr w:type="spellStart"/>
      <w:r w:rsidR="00E1386A">
        <w:rPr>
          <w:sz w:val="22"/>
          <w:szCs w:val="22"/>
        </w:rPr>
        <w:t>Россети</w:t>
      </w:r>
      <w:proofErr w:type="spellEnd"/>
      <w:r w:rsidR="00E1386A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26D84136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514A6FF6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397A13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2FB604D0" w14:textId="77777777" w:rsidR="00CB69D0" w:rsidRPr="00E4210A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397A13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74E36E3C" w14:textId="77777777" w:rsidR="004A421B" w:rsidRPr="00C12F7B" w:rsidRDefault="00E4210A" w:rsidP="00397A1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</w:t>
      </w:r>
      <w:r w:rsidRPr="00E4210A">
        <w:rPr>
          <w:rFonts w:ascii="Times New Roman" w:hAnsi="Times New Roman" w:cs="Times New Roman"/>
        </w:rPr>
        <w:t>Характеристики и требования</w:t>
      </w:r>
      <w:r w:rsidR="00397A13">
        <w:rPr>
          <w:rFonts w:ascii="Times New Roman" w:hAnsi="Times New Roman" w:cs="Times New Roman"/>
        </w:rPr>
        <w:t xml:space="preserve"> на 3 стр</w:t>
      </w:r>
      <w:r>
        <w:rPr>
          <w:rFonts w:ascii="Times New Roman" w:hAnsi="Times New Roman" w:cs="Times New Roman"/>
        </w:rPr>
        <w:t>.</w:t>
      </w:r>
      <w:r w:rsidR="00397A13">
        <w:rPr>
          <w:rFonts w:ascii="Times New Roman" w:hAnsi="Times New Roman" w:cs="Times New Roman"/>
        </w:rPr>
        <w:t xml:space="preserve">, </w:t>
      </w:r>
      <w:r w:rsidR="00397A13" w:rsidRPr="00397A13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5408E95C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4ED481C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5307C894" w14:textId="77777777" w:rsidTr="00EB614D">
        <w:trPr>
          <w:trHeight w:val="411"/>
        </w:trPr>
        <w:tc>
          <w:tcPr>
            <w:tcW w:w="4920" w:type="dxa"/>
            <w:hideMark/>
          </w:tcPr>
          <w:p w14:paraId="4DF44445" w14:textId="77777777" w:rsidR="00B55694" w:rsidRPr="00434928" w:rsidRDefault="00B55694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EEBECB3" w14:textId="77777777" w:rsidR="00F62FCC" w:rsidRPr="00434928" w:rsidRDefault="00F62FCC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BE45C81" w14:textId="77777777" w:rsidR="00AB3325" w:rsidRPr="00434928" w:rsidRDefault="00DC47F6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2BD93A8" w14:textId="77777777" w:rsidR="00AB3325" w:rsidRPr="00434928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DD68937" w14:textId="77777777" w:rsidR="00AB3325" w:rsidRPr="00434928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A5B067A" w14:textId="77777777" w:rsidR="00AB3325" w:rsidRPr="00434928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="00CE06D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71146E21" w14:textId="77777777" w:rsidR="00AB3325" w:rsidRPr="00434928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37D1D2D6" w14:textId="77777777" w:rsidR="00AB3325" w:rsidRPr="00434928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792367C" w14:textId="77777777" w:rsidR="00AB3325" w:rsidRPr="00434928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F40E541" w14:textId="77777777" w:rsidR="00784C0E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784C0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47A7968D" w14:textId="77777777" w:rsidR="00AB3325" w:rsidRPr="00434928" w:rsidRDefault="009D66B9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34771F3" w14:textId="77777777" w:rsidR="00AB3325" w:rsidRPr="00434928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6EB18C5" w14:textId="77777777" w:rsidR="00AB3325" w:rsidRPr="00434928" w:rsidRDefault="00AB3325" w:rsidP="00784C0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64221ED3" w14:textId="77777777" w:rsidR="00AB3325" w:rsidRPr="00434928" w:rsidRDefault="00AB3325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C056CA8" w14:textId="77777777" w:rsidR="00AB3325" w:rsidRPr="00434928" w:rsidRDefault="00AB3325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7262101" w14:textId="77777777" w:rsidR="000023D3" w:rsidRPr="00434928" w:rsidRDefault="000023D3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CCCF124" w14:textId="77777777" w:rsidR="00B55694" w:rsidRPr="00434928" w:rsidRDefault="00B55694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D4BBA61" w14:textId="77777777" w:rsidR="00AB3325" w:rsidRPr="00434928" w:rsidRDefault="005121E8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02E6E">
              <w:rPr>
                <w:rFonts w:ascii="Times New Roman" w:eastAsia="Times New Roman" w:hAnsi="Times New Roman" w:cs="Times New Roman"/>
              </w:rPr>
              <w:t xml:space="preserve"> </w:t>
            </w:r>
            <w:r w:rsidR="00784C0E">
              <w:rPr>
                <w:rFonts w:ascii="Times New Roman" w:hAnsi="Times New Roman" w:cs="Times New Roman"/>
              </w:rPr>
              <w:t>А.В. Лукин</w:t>
            </w:r>
            <w:r w:rsidR="00102E6E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D3A264E" w14:textId="77777777" w:rsidR="00B55694" w:rsidRPr="00434928" w:rsidRDefault="00B55694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ADC5CF9" w14:textId="77777777" w:rsidR="00F62FCC" w:rsidRPr="00434928" w:rsidRDefault="00F62FCC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2E77FBF" w14:textId="77777777" w:rsidR="004778EB" w:rsidRPr="00434928" w:rsidRDefault="004778EB" w:rsidP="00784C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561C7A35" w14:textId="77777777" w:rsidR="00324485" w:rsidRPr="00434928" w:rsidRDefault="00616E2E" w:rsidP="00784C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D892975" w14:textId="77777777" w:rsidR="004778EB" w:rsidRPr="00434928" w:rsidRDefault="00616E2E" w:rsidP="00784C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2083E0E" w14:textId="77777777" w:rsidR="004778EB" w:rsidRPr="00434928" w:rsidRDefault="0022705B" w:rsidP="00784C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1415CAE" w14:textId="77777777" w:rsidR="00B22C57" w:rsidRPr="00434928" w:rsidRDefault="00616E2E" w:rsidP="00784C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38D3E87" w14:textId="77777777" w:rsidR="004778EB" w:rsidRPr="00434928" w:rsidRDefault="00616E2E" w:rsidP="00784C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CA4872E" w14:textId="77777777" w:rsidR="004778EB" w:rsidRPr="00434928" w:rsidRDefault="00616E2E" w:rsidP="00784C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6EE2AF3F" w14:textId="77777777" w:rsidR="0022705B" w:rsidRPr="00434928" w:rsidRDefault="00616E2E" w:rsidP="00784C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96A054B" w14:textId="77777777" w:rsidR="0071215A" w:rsidRPr="00434928" w:rsidRDefault="0071215A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359B608" w14:textId="77777777" w:rsidR="0071215A" w:rsidRPr="00434928" w:rsidRDefault="0071215A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3A93C0D" w14:textId="77777777" w:rsidR="0071215A" w:rsidRPr="00434928" w:rsidRDefault="0071215A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E71B52F" w14:textId="77777777" w:rsidR="0071215A" w:rsidRPr="00434928" w:rsidRDefault="0071215A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B40AC96" w14:textId="77777777" w:rsidR="0071215A" w:rsidRPr="00434928" w:rsidRDefault="0071215A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B29A82C" w14:textId="77777777" w:rsidR="0022705B" w:rsidRPr="00434928" w:rsidRDefault="0022705B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82563DF" w14:textId="77777777" w:rsidR="00B55694" w:rsidRPr="00434928" w:rsidRDefault="00B55694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D752B38" w14:textId="77777777" w:rsidR="00AB3325" w:rsidRPr="00434928" w:rsidRDefault="005121E8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10E41DE9" w14:textId="77777777" w:rsidTr="00EB614D">
        <w:trPr>
          <w:trHeight w:val="679"/>
        </w:trPr>
        <w:tc>
          <w:tcPr>
            <w:tcW w:w="4920" w:type="dxa"/>
            <w:hideMark/>
          </w:tcPr>
          <w:p w14:paraId="6CA6A94F" w14:textId="77777777" w:rsidR="00F62FCC" w:rsidRPr="00434928" w:rsidRDefault="00EB614D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0BA29D8" w14:textId="77777777" w:rsidR="00F62FCC" w:rsidRPr="00434928" w:rsidRDefault="00EB614D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0A9A097E" w14:textId="77777777" w:rsidTr="00EB614D">
        <w:trPr>
          <w:trHeight w:val="679"/>
        </w:trPr>
        <w:tc>
          <w:tcPr>
            <w:tcW w:w="4920" w:type="dxa"/>
            <w:hideMark/>
          </w:tcPr>
          <w:p w14:paraId="1A5C3057" w14:textId="77777777" w:rsidR="00B55694" w:rsidRPr="00434928" w:rsidRDefault="00B55694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B73206" w14:textId="77777777" w:rsidR="00B55694" w:rsidRPr="00434928" w:rsidRDefault="00B55694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80707C4" w14:textId="77777777" w:rsidR="00F62FCC" w:rsidRPr="00434928" w:rsidRDefault="00F62FCC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0C1C026" w14:textId="77777777" w:rsidR="00B55694" w:rsidRPr="00434928" w:rsidRDefault="00B55694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3F53265" w14:textId="77777777" w:rsidR="00B55694" w:rsidRPr="00434928" w:rsidRDefault="00B55694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9B1633" w14:textId="77777777" w:rsidR="00F62FCC" w:rsidRPr="00434928" w:rsidRDefault="00562033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48AF5D45" w14:textId="77777777" w:rsidR="00463DF0" w:rsidRPr="00434928" w:rsidRDefault="00463DF0" w:rsidP="00784C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26AF00D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B881549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5EA5874E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F44A9DC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8350D53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064D1008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32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34"/>
        <w:gridCol w:w="1843"/>
        <w:gridCol w:w="1701"/>
        <w:gridCol w:w="709"/>
        <w:gridCol w:w="709"/>
        <w:gridCol w:w="992"/>
        <w:gridCol w:w="1134"/>
      </w:tblGrid>
      <w:tr w:rsidR="00A77561" w:rsidRPr="0088141D" w14:paraId="40C728D7" w14:textId="77777777" w:rsidTr="00062269">
        <w:tc>
          <w:tcPr>
            <w:tcW w:w="709" w:type="dxa"/>
            <w:vAlign w:val="center"/>
          </w:tcPr>
          <w:p w14:paraId="556CC571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34" w:type="dxa"/>
            <w:vAlign w:val="center"/>
          </w:tcPr>
          <w:p w14:paraId="48DF6547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3" w:type="dxa"/>
            <w:vAlign w:val="center"/>
          </w:tcPr>
          <w:p w14:paraId="3D3D3DD8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14:paraId="717A5444" w14:textId="77777777" w:rsidR="00A77561" w:rsidRPr="00383837" w:rsidRDefault="00062269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2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14:paraId="7CFFBBDF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79D74DEC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53D556F0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A7506EF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3697DF2F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B59D82D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83837" w:rsidRPr="006D6532" w14:paraId="1C778487" w14:textId="77777777" w:rsidTr="00062269">
        <w:trPr>
          <w:trHeight w:val="406"/>
        </w:trPr>
        <w:tc>
          <w:tcPr>
            <w:tcW w:w="709" w:type="dxa"/>
            <w:vAlign w:val="center"/>
          </w:tcPr>
          <w:p w14:paraId="33768890" w14:textId="77777777" w:rsidR="00383837" w:rsidRPr="00383837" w:rsidRDefault="00383837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vAlign w:val="center"/>
          </w:tcPr>
          <w:p w14:paraId="6561C896" w14:textId="77777777" w:rsidR="00383837" w:rsidRPr="00383837" w:rsidRDefault="00383837" w:rsidP="003838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 xml:space="preserve">Муфта </w:t>
            </w:r>
            <w:proofErr w:type="spellStart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 xml:space="preserve">. 3КНТп-10 150-240 с </w:t>
            </w:r>
            <w:proofErr w:type="spellStart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наконеч</w:t>
            </w:r>
            <w:proofErr w:type="spellEnd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73591F3F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109E49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952DA9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14D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13058FC1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vAlign w:val="center"/>
          </w:tcPr>
          <w:p w14:paraId="57688D0B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0F7C619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3837" w:rsidRPr="006D6532" w14:paraId="1A41C6C6" w14:textId="77777777" w:rsidTr="00062269">
        <w:trPr>
          <w:trHeight w:val="406"/>
        </w:trPr>
        <w:tc>
          <w:tcPr>
            <w:tcW w:w="709" w:type="dxa"/>
            <w:vAlign w:val="center"/>
          </w:tcPr>
          <w:p w14:paraId="3023E18C" w14:textId="77777777" w:rsidR="00383837" w:rsidRPr="00383837" w:rsidRDefault="00383837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4" w:type="dxa"/>
            <w:vAlign w:val="center"/>
          </w:tcPr>
          <w:p w14:paraId="6B907BAB" w14:textId="77777777" w:rsidR="00383837" w:rsidRPr="00383837" w:rsidRDefault="00383837" w:rsidP="003838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 xml:space="preserve">Муфта </w:t>
            </w:r>
            <w:proofErr w:type="spellStart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 xml:space="preserve">. 3КНТп-10 70-120 с </w:t>
            </w:r>
            <w:proofErr w:type="spellStart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наконеч</w:t>
            </w:r>
            <w:proofErr w:type="spellEnd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20E537B9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977D91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B8D07C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14D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5722F059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vAlign w:val="center"/>
          </w:tcPr>
          <w:p w14:paraId="726B7539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7D0551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3837" w:rsidRPr="006D6532" w14:paraId="44C88C57" w14:textId="77777777" w:rsidTr="00062269">
        <w:trPr>
          <w:trHeight w:val="406"/>
        </w:trPr>
        <w:tc>
          <w:tcPr>
            <w:tcW w:w="709" w:type="dxa"/>
            <w:vAlign w:val="center"/>
          </w:tcPr>
          <w:p w14:paraId="6873654E" w14:textId="77777777" w:rsidR="00383837" w:rsidRPr="00383837" w:rsidRDefault="00383837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4" w:type="dxa"/>
            <w:vAlign w:val="center"/>
          </w:tcPr>
          <w:p w14:paraId="2E025733" w14:textId="77777777" w:rsidR="00383837" w:rsidRPr="00383837" w:rsidRDefault="00383837" w:rsidP="003838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 xml:space="preserve">Муфта </w:t>
            </w:r>
            <w:proofErr w:type="spellStart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. 3СТп-10 150-240 с гильзами</w:t>
            </w:r>
          </w:p>
        </w:tc>
        <w:tc>
          <w:tcPr>
            <w:tcW w:w="1843" w:type="dxa"/>
            <w:vAlign w:val="center"/>
          </w:tcPr>
          <w:p w14:paraId="2AD80EA7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B6EF50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07B751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14D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79105D70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vAlign w:val="center"/>
          </w:tcPr>
          <w:p w14:paraId="03DD88AD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D11968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3837" w:rsidRPr="006D6532" w14:paraId="50210BFB" w14:textId="77777777" w:rsidTr="00062269">
        <w:trPr>
          <w:trHeight w:val="406"/>
        </w:trPr>
        <w:tc>
          <w:tcPr>
            <w:tcW w:w="709" w:type="dxa"/>
            <w:vAlign w:val="center"/>
          </w:tcPr>
          <w:p w14:paraId="5CBCAC1D" w14:textId="77777777" w:rsidR="00383837" w:rsidRPr="00383837" w:rsidRDefault="00383837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34" w:type="dxa"/>
            <w:vAlign w:val="center"/>
          </w:tcPr>
          <w:p w14:paraId="4D23AB74" w14:textId="77777777" w:rsidR="00383837" w:rsidRPr="00383837" w:rsidRDefault="00383837" w:rsidP="003838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 xml:space="preserve">Муфта </w:t>
            </w:r>
            <w:proofErr w:type="spellStart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. 3СТп-10 70-120 с гильзами</w:t>
            </w:r>
          </w:p>
        </w:tc>
        <w:tc>
          <w:tcPr>
            <w:tcW w:w="1843" w:type="dxa"/>
            <w:vAlign w:val="center"/>
          </w:tcPr>
          <w:p w14:paraId="6C754F97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7B3483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9A6BB7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14D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6F233B7F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center"/>
          </w:tcPr>
          <w:p w14:paraId="35AE6642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E95B3D6" w14:textId="77777777" w:rsidR="00383837" w:rsidRPr="00383837" w:rsidRDefault="00383837" w:rsidP="0038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7561" w:rsidRPr="0088141D" w14:paraId="2F8A1FD7" w14:textId="77777777" w:rsidTr="006B326F">
        <w:tc>
          <w:tcPr>
            <w:tcW w:w="709" w:type="dxa"/>
            <w:vAlign w:val="center"/>
          </w:tcPr>
          <w:p w14:paraId="1ED5841D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gridSpan w:val="6"/>
            <w:vAlign w:val="center"/>
          </w:tcPr>
          <w:p w14:paraId="0039FD8B" w14:textId="77777777" w:rsidR="00A77561" w:rsidRPr="00383837" w:rsidRDefault="006B326F" w:rsidP="0038383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1134" w:type="dxa"/>
            <w:vAlign w:val="center"/>
          </w:tcPr>
          <w:p w14:paraId="4BC06907" w14:textId="77777777" w:rsidR="00A77561" w:rsidRPr="00383837" w:rsidRDefault="00A77561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326F" w:rsidRPr="0088141D" w14:paraId="529DDA5F" w14:textId="77777777" w:rsidTr="006B326F">
        <w:tc>
          <w:tcPr>
            <w:tcW w:w="709" w:type="dxa"/>
            <w:vAlign w:val="center"/>
          </w:tcPr>
          <w:p w14:paraId="60F44B5A" w14:textId="77777777" w:rsidR="006B326F" w:rsidRPr="00383837" w:rsidRDefault="006B326F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gridSpan w:val="6"/>
            <w:vAlign w:val="center"/>
          </w:tcPr>
          <w:p w14:paraId="16FBAA24" w14:textId="77777777" w:rsidR="006B326F" w:rsidRPr="00383837" w:rsidRDefault="006B326F" w:rsidP="0038383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4FBAF6E0" w14:textId="77777777" w:rsidR="006B326F" w:rsidRPr="00383837" w:rsidRDefault="006B326F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326F" w:rsidRPr="0088141D" w14:paraId="675B5D19" w14:textId="77777777" w:rsidTr="006B326F">
        <w:tc>
          <w:tcPr>
            <w:tcW w:w="709" w:type="dxa"/>
            <w:vAlign w:val="center"/>
          </w:tcPr>
          <w:p w14:paraId="0CCF570A" w14:textId="77777777" w:rsidR="006B326F" w:rsidRPr="00383837" w:rsidRDefault="006B326F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gridSpan w:val="6"/>
            <w:vAlign w:val="center"/>
          </w:tcPr>
          <w:p w14:paraId="094ADD06" w14:textId="77777777" w:rsidR="006B326F" w:rsidRPr="00383837" w:rsidRDefault="006B326F" w:rsidP="0038383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38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80DE01C" w14:textId="77777777" w:rsidR="006B326F" w:rsidRPr="00383837" w:rsidRDefault="006B326F" w:rsidP="00383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70F7A80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7DB41FC" w14:textId="77777777" w:rsidR="00DC291D" w:rsidRPr="0088141D" w:rsidRDefault="006B326F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162F1D" w:rsidRPr="00162F1D">
        <w:rPr>
          <w:sz w:val="22"/>
          <w:szCs w:val="22"/>
        </w:rPr>
        <w:t>в течение 30 календарных дней</w:t>
      </w:r>
      <w:r>
        <w:rPr>
          <w:sz w:val="22"/>
          <w:szCs w:val="22"/>
        </w:rPr>
        <w:t xml:space="preserve"> с даты заключения Договора поставки</w:t>
      </w:r>
      <w:r w:rsidR="00162F1D" w:rsidRPr="00162F1D">
        <w:rPr>
          <w:sz w:val="22"/>
          <w:szCs w:val="22"/>
        </w:rPr>
        <w:t>.</w:t>
      </w:r>
    </w:p>
    <w:p w14:paraId="617F574E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88141D">
        <w:rPr>
          <w:rFonts w:ascii="Times New Roman" w:hAnsi="Times New Roman" w:cs="Times New Roman"/>
        </w:rPr>
        <w:t>до  г.</w:t>
      </w:r>
      <w:proofErr w:type="gramEnd"/>
      <w:r w:rsidRPr="0088141D">
        <w:rPr>
          <w:rFonts w:ascii="Times New Roman" w:hAnsi="Times New Roman" w:cs="Times New Roman"/>
        </w:rPr>
        <w:t xml:space="preserve">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6D4547B7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5DD2567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5FF0A5E0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2E186AD4" w14:textId="77777777" w:rsidR="006E177F" w:rsidRDefault="006B326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</w:t>
      </w:r>
    </w:p>
    <w:p w14:paraId="79C7026E" w14:textId="77777777" w:rsidR="00AB3325" w:rsidRPr="0088141D" w:rsidRDefault="006E177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 w:rsidR="006B326F">
        <w:rPr>
          <w:rFonts w:ascii="Times New Roman" w:hAnsi="Times New Roman" w:cs="Times New Roman"/>
          <w:bCs/>
        </w:rPr>
        <w:t xml:space="preserve">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62B537BC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D281836" w14:textId="77777777" w:rsidR="006B326F" w:rsidRDefault="006B326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635C58D" w14:textId="77777777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6B326F">
        <w:rPr>
          <w:rFonts w:ascii="Times New Roman" w:hAnsi="Times New Roman" w:cs="Times New Roman"/>
          <w:bCs/>
        </w:rPr>
        <w:t>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6B326F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37E8AEAE" w14:textId="77777777" w:rsidR="00AB3325" w:rsidRPr="0088141D" w:rsidRDefault="006B326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М.П.   </w:t>
      </w:r>
    </w:p>
    <w:p w14:paraId="748217B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3DD56EE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400D35A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5D0A41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034887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2F1553FE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64CD5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4827849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687D73DD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43FC4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323B2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14680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E820C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3F11C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89A70D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7E8992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47BF2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F99BE30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D2DBC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450EE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593F3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DBA4A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E4996C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82A3BE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486D6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098C3B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631E981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2ECD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3B1F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0D7F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6E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0179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771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789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CDF" w14:textId="77777777" w:rsidR="00D0516B" w:rsidRPr="00A579B9" w:rsidRDefault="00D0516B" w:rsidP="001A4F99">
            <w:pPr>
              <w:jc w:val="center"/>
            </w:pPr>
          </w:p>
        </w:tc>
      </w:tr>
    </w:tbl>
    <w:p w14:paraId="13D7C25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4690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911B29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6FC4F1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872630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74E805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9ED0F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C4610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4CA878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8BE454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74523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83D6D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D5A01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96A7B3A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5062BBF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8C929C3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853DC8E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4410EB3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EDDBE12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BD19899" w14:textId="77777777" w:rsidR="008F56CC" w:rsidRDefault="00E4210A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 xml:space="preserve">                            Приложение № 3</w:t>
      </w:r>
    </w:p>
    <w:p w14:paraId="12D7FA2E" w14:textId="77777777" w:rsidR="008F56CC" w:rsidRPr="0060640F" w:rsidRDefault="008F56CC" w:rsidP="00397A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02A56CF7" w14:textId="77777777" w:rsidR="0060640F" w:rsidRPr="0060640F" w:rsidRDefault="0060640F" w:rsidP="003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0640F">
        <w:rPr>
          <w:rFonts w:ascii="Times New Roman" w:eastAsia="Times New Roman" w:hAnsi="Times New Roman" w:cs="Times New Roman"/>
          <w:sz w:val="18"/>
          <w:szCs w:val="18"/>
        </w:rPr>
        <w:t>Характеристики и требования к поставляемому оборудованию</w:t>
      </w:r>
    </w:p>
    <w:p w14:paraId="1F51E054" w14:textId="77777777" w:rsidR="0060640F" w:rsidRPr="0060640F" w:rsidRDefault="0060640F" w:rsidP="003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24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1"/>
        <w:gridCol w:w="6544"/>
        <w:gridCol w:w="1276"/>
        <w:gridCol w:w="1559"/>
      </w:tblGrid>
      <w:tr w:rsidR="0060640F" w:rsidRPr="0060640F" w14:paraId="3C6A7F69" w14:textId="77777777" w:rsidTr="00397A13">
        <w:tc>
          <w:tcPr>
            <w:tcW w:w="325" w:type="pct"/>
            <w:vAlign w:val="center"/>
          </w:tcPr>
          <w:p w14:paraId="2317AA85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14:paraId="5DF57D0B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262" w:type="pct"/>
            <w:vAlign w:val="center"/>
          </w:tcPr>
          <w:p w14:paraId="2DCAE8D6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</w:rPr>
              <w:t>Технические характеристики</w:t>
            </w:r>
          </w:p>
          <w:p w14:paraId="5C532B6A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636" w:type="pct"/>
            <w:vAlign w:val="center"/>
          </w:tcPr>
          <w:p w14:paraId="7DB55AE5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777" w:type="pct"/>
            <w:vAlign w:val="center"/>
          </w:tcPr>
          <w:p w14:paraId="316CF7C8" w14:textId="77777777" w:rsidR="0060640F" w:rsidRPr="0060640F" w:rsidRDefault="0060640F" w:rsidP="00397A13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60640F" w:rsidRPr="0060640F" w14:paraId="4C2320A2" w14:textId="77777777" w:rsidTr="00397A13">
        <w:trPr>
          <w:trHeight w:val="125"/>
        </w:trPr>
        <w:tc>
          <w:tcPr>
            <w:tcW w:w="325" w:type="pct"/>
            <w:vAlign w:val="center"/>
          </w:tcPr>
          <w:p w14:paraId="5CA6AB1F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262" w:type="pct"/>
            <w:vAlign w:val="center"/>
          </w:tcPr>
          <w:p w14:paraId="00FFA526" w14:textId="77777777" w:rsidR="0060640F" w:rsidRPr="0060640F" w:rsidRDefault="0060640F" w:rsidP="00397A1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Производитель</w:t>
            </w:r>
          </w:p>
        </w:tc>
        <w:tc>
          <w:tcPr>
            <w:tcW w:w="636" w:type="pct"/>
            <w:vAlign w:val="center"/>
          </w:tcPr>
          <w:p w14:paraId="6A6F50F5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777" w:type="pct"/>
            <w:vAlign w:val="center"/>
          </w:tcPr>
          <w:p w14:paraId="4B81C303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7EBDEA58" w14:textId="77777777" w:rsidTr="00397A13">
        <w:tc>
          <w:tcPr>
            <w:tcW w:w="325" w:type="pct"/>
            <w:vAlign w:val="center"/>
          </w:tcPr>
          <w:p w14:paraId="7AA7B8D2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262" w:type="pct"/>
            <w:vAlign w:val="center"/>
          </w:tcPr>
          <w:p w14:paraId="0F6A458E" w14:textId="77777777" w:rsidR="0060640F" w:rsidRPr="0060640F" w:rsidRDefault="0060640F" w:rsidP="00397A1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636" w:type="pct"/>
            <w:vAlign w:val="center"/>
          </w:tcPr>
          <w:p w14:paraId="7AFB1666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777" w:type="pct"/>
            <w:vAlign w:val="center"/>
          </w:tcPr>
          <w:p w14:paraId="0D9741A4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7E4CF282" w14:textId="77777777" w:rsidTr="00397A13">
        <w:tc>
          <w:tcPr>
            <w:tcW w:w="325" w:type="pct"/>
            <w:vAlign w:val="center"/>
          </w:tcPr>
          <w:p w14:paraId="56D433E5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262" w:type="pct"/>
            <w:vAlign w:val="center"/>
          </w:tcPr>
          <w:p w14:paraId="25D7B0D5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Общие требования к кабельной арматуре для кабелей на напряжение 6 - 35 </w:t>
            </w:r>
            <w:proofErr w:type="spellStart"/>
            <w:r w:rsidRPr="0060640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636" w:type="pct"/>
            <w:vAlign w:val="center"/>
          </w:tcPr>
          <w:p w14:paraId="5EA7B0A5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77" w:type="pct"/>
            <w:vAlign w:val="center"/>
          </w:tcPr>
          <w:p w14:paraId="62309EE7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77611257" w14:textId="77777777" w:rsidTr="00397A13">
        <w:tc>
          <w:tcPr>
            <w:tcW w:w="325" w:type="pct"/>
            <w:vAlign w:val="center"/>
          </w:tcPr>
          <w:p w14:paraId="69006953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3262" w:type="pct"/>
            <w:vAlign w:val="center"/>
          </w:tcPr>
          <w:p w14:paraId="4FD577FB" w14:textId="77777777" w:rsidR="0060640F" w:rsidRPr="0060640F" w:rsidRDefault="0060640F" w:rsidP="00397A1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Муфты должны быть изготовлены в соответствии с требованиями ТУ на муфты конкретных марок по технологической документации, согласованной и утвержденной в установленном порядке. </w:t>
            </w:r>
          </w:p>
          <w:p w14:paraId="4B68C86D" w14:textId="77777777" w:rsidR="0060640F" w:rsidRPr="0060640F" w:rsidRDefault="0060640F" w:rsidP="00397A1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Да, указать ТУ конкретных марок</w:t>
            </w:r>
          </w:p>
        </w:tc>
        <w:tc>
          <w:tcPr>
            <w:tcW w:w="636" w:type="pct"/>
            <w:vAlign w:val="center"/>
          </w:tcPr>
          <w:p w14:paraId="0DDDDB30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777" w:type="pct"/>
            <w:vAlign w:val="center"/>
          </w:tcPr>
          <w:p w14:paraId="132E6EE5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4A46D027" w14:textId="77777777" w:rsidTr="00397A13">
        <w:tc>
          <w:tcPr>
            <w:tcW w:w="325" w:type="pct"/>
            <w:vAlign w:val="center"/>
          </w:tcPr>
          <w:p w14:paraId="62099AED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3262" w:type="pct"/>
            <w:vAlign w:val="center"/>
          </w:tcPr>
          <w:p w14:paraId="258951BD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Комплект поставки каждой кабельной муфты должен включать инструкцию по монтажу на русском языке, все необходимые комплектующие изделия и вспомогательные расходные материалы (согласно инструкции).</w:t>
            </w:r>
          </w:p>
        </w:tc>
        <w:tc>
          <w:tcPr>
            <w:tcW w:w="636" w:type="pct"/>
            <w:vAlign w:val="center"/>
          </w:tcPr>
          <w:p w14:paraId="201178C2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777" w:type="pct"/>
            <w:vAlign w:val="center"/>
          </w:tcPr>
          <w:p w14:paraId="59526DB0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07FE2C84" w14:textId="77777777" w:rsidTr="00397A13">
        <w:tc>
          <w:tcPr>
            <w:tcW w:w="325" w:type="pct"/>
            <w:vAlign w:val="center"/>
          </w:tcPr>
          <w:p w14:paraId="19AC527E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3262" w:type="pct"/>
          </w:tcPr>
          <w:p w14:paraId="02E57BF3" w14:textId="77777777" w:rsidR="0060640F" w:rsidRPr="0060640F" w:rsidRDefault="0060640F" w:rsidP="00397A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Наличие российских сертификатов соответствия, безопасности (да/нет)</w:t>
            </w:r>
          </w:p>
        </w:tc>
        <w:tc>
          <w:tcPr>
            <w:tcW w:w="636" w:type="pct"/>
            <w:vAlign w:val="center"/>
          </w:tcPr>
          <w:p w14:paraId="38D0DA64" w14:textId="77777777" w:rsidR="0060640F" w:rsidRPr="0060640F" w:rsidRDefault="0060640F" w:rsidP="00397A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3F570240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6B87B485" w14:textId="77777777" w:rsidTr="00397A13">
        <w:tc>
          <w:tcPr>
            <w:tcW w:w="325" w:type="pct"/>
            <w:vAlign w:val="center"/>
          </w:tcPr>
          <w:p w14:paraId="3CFE8092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3262" w:type="pct"/>
          </w:tcPr>
          <w:p w14:paraId="0A9738DC" w14:textId="77777777" w:rsidR="0060640F" w:rsidRPr="0060640F" w:rsidRDefault="0060640F" w:rsidP="00397A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Наличие положительного заключения об аттестации в ПАО «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Россети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 (да/нет)</w:t>
            </w:r>
          </w:p>
        </w:tc>
        <w:tc>
          <w:tcPr>
            <w:tcW w:w="636" w:type="pct"/>
            <w:vAlign w:val="center"/>
          </w:tcPr>
          <w:p w14:paraId="666CFEE6" w14:textId="77777777" w:rsidR="0060640F" w:rsidRPr="0060640F" w:rsidRDefault="0060640F" w:rsidP="00397A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7E7BB97C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602E8EF5" w14:textId="77777777" w:rsidTr="00397A13">
        <w:trPr>
          <w:trHeight w:val="65"/>
        </w:trPr>
        <w:tc>
          <w:tcPr>
            <w:tcW w:w="325" w:type="pct"/>
            <w:vAlign w:val="center"/>
          </w:tcPr>
          <w:p w14:paraId="50253080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262" w:type="pct"/>
            <w:vAlign w:val="center"/>
          </w:tcPr>
          <w:p w14:paraId="3DC284C7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Основные технические характеристики кабельной арматуры 6 - 35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636" w:type="pct"/>
            <w:vAlign w:val="center"/>
          </w:tcPr>
          <w:p w14:paraId="6A6C9DCF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77" w:type="pct"/>
            <w:vAlign w:val="center"/>
          </w:tcPr>
          <w:p w14:paraId="63EEEE08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065DDD95" w14:textId="77777777" w:rsidTr="00397A13">
        <w:trPr>
          <w:trHeight w:val="126"/>
        </w:trPr>
        <w:tc>
          <w:tcPr>
            <w:tcW w:w="325" w:type="pct"/>
            <w:vAlign w:val="center"/>
          </w:tcPr>
          <w:p w14:paraId="752F35FA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3262" w:type="pct"/>
            <w:vAlign w:val="center"/>
          </w:tcPr>
          <w:p w14:paraId="2F36A405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Термоусаживаемые детали муфт (трубки и перчатки) должны быть радиационно-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модифицированны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термо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-механически ориентированы. Трубки и перчатки не должны иметь раковин, трещин пузырей, расслоений, утолщений, проколов и т.п.</w:t>
            </w:r>
          </w:p>
        </w:tc>
        <w:tc>
          <w:tcPr>
            <w:tcW w:w="636" w:type="pct"/>
            <w:vAlign w:val="center"/>
          </w:tcPr>
          <w:p w14:paraId="5E3F1261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34B106C7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15EBE42E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5A0A5613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3262" w:type="pct"/>
            <w:vAlign w:val="center"/>
          </w:tcPr>
          <w:p w14:paraId="5994F28A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Термоусаживаемые материалы, входящие в муфты должны иметь продольную усадку в пределах отклонений по длине не более 5%.</w:t>
            </w:r>
          </w:p>
        </w:tc>
        <w:tc>
          <w:tcPr>
            <w:tcW w:w="636" w:type="pct"/>
            <w:vAlign w:val="center"/>
          </w:tcPr>
          <w:p w14:paraId="42297797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4BDDC56E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6C9A0710" w14:textId="77777777" w:rsidTr="00397A13">
        <w:trPr>
          <w:trHeight w:val="275"/>
        </w:trPr>
        <w:tc>
          <w:tcPr>
            <w:tcW w:w="325" w:type="pct"/>
            <w:vAlign w:val="center"/>
          </w:tcPr>
          <w:p w14:paraId="159D7CAC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3262" w:type="pct"/>
            <w:vAlign w:val="center"/>
          </w:tcPr>
          <w:p w14:paraId="55C4A2A8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Клеи на термоусаживаемых трубках и перчатках должны быть нанесены тонким равномерным слоем, по всей длине трубок методом со экструзии. Внутренняя поверхность «юбки и пальцев» термоусаживаемых перчаток должна быть с клеевым слоем</w:t>
            </w:r>
          </w:p>
        </w:tc>
        <w:tc>
          <w:tcPr>
            <w:tcW w:w="636" w:type="pct"/>
            <w:vAlign w:val="center"/>
          </w:tcPr>
          <w:p w14:paraId="73A0EE81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7FEAC525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0640F" w:rsidRPr="0060640F" w14:paraId="7762D21C" w14:textId="77777777" w:rsidTr="00397A13">
        <w:trPr>
          <w:trHeight w:val="65"/>
        </w:trPr>
        <w:tc>
          <w:tcPr>
            <w:tcW w:w="325" w:type="pct"/>
            <w:vAlign w:val="center"/>
          </w:tcPr>
          <w:p w14:paraId="6C0DDCEF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3262" w:type="pct"/>
            <w:vAlign w:val="center"/>
          </w:tcPr>
          <w:p w14:paraId="6AE19ADB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Электрическая прочность электроизоляционных материалов должна быть не менее 15 МВ/м (ГОСТ 13781.0-86, п.2.12, подтверждается протоколом испытаний).</w:t>
            </w:r>
          </w:p>
        </w:tc>
        <w:tc>
          <w:tcPr>
            <w:tcW w:w="636" w:type="pct"/>
            <w:vAlign w:val="center"/>
          </w:tcPr>
          <w:p w14:paraId="6BFEC243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276F642D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5D998A68" w14:textId="77777777" w:rsidTr="00397A13">
        <w:trPr>
          <w:trHeight w:val="95"/>
        </w:trPr>
        <w:tc>
          <w:tcPr>
            <w:tcW w:w="325" w:type="pct"/>
            <w:vAlign w:val="center"/>
          </w:tcPr>
          <w:p w14:paraId="25236C1E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3262" w:type="pct"/>
            <w:vAlign w:val="center"/>
          </w:tcPr>
          <w:p w14:paraId="5AF77CC2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Муфты должны быть предназначены для соединения и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оконцевания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силовых кабелей с пропитанной бумажной и пластмассовой изоляцией на переменное напряжение 1-35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, частотой 50 Гц, для сетей с изолированной и заземленной нейтралью</w:t>
            </w:r>
          </w:p>
        </w:tc>
        <w:tc>
          <w:tcPr>
            <w:tcW w:w="636" w:type="pct"/>
            <w:vAlign w:val="center"/>
          </w:tcPr>
          <w:p w14:paraId="637A11B7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5D068141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0640F" w:rsidRPr="0060640F" w14:paraId="3BB7FEB9" w14:textId="77777777" w:rsidTr="00397A13">
        <w:trPr>
          <w:trHeight w:val="1800"/>
        </w:trPr>
        <w:tc>
          <w:tcPr>
            <w:tcW w:w="325" w:type="pct"/>
            <w:vAlign w:val="center"/>
          </w:tcPr>
          <w:p w14:paraId="665F91EB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3262" w:type="pct"/>
            <w:vAlign w:val="center"/>
          </w:tcPr>
          <w:p w14:paraId="7B6DD1EA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Внешние изоляционные трубки концевых муфт должны быть ультра-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фиолетостойкими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трекинго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-эрозионно-стойкими в соответствии с п. 2.22 ГОСТ 13781.0-86</w:t>
            </w:r>
          </w:p>
          <w:p w14:paraId="3F1AED47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Используемый полимерный материал для изготовления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трекинго-эрозионностойких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трубок должен быть испытан в соответствии с п. 6.15 ГОСТ 13781.0-86 или п. 13 МЭК-61442 (подтверждается протоколом испытаний).</w:t>
            </w:r>
          </w:p>
        </w:tc>
        <w:tc>
          <w:tcPr>
            <w:tcW w:w="636" w:type="pct"/>
            <w:vAlign w:val="center"/>
          </w:tcPr>
          <w:p w14:paraId="070D8C98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2DD767DB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18550314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1CB3C199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3262" w:type="pct"/>
            <w:vAlign w:val="center"/>
          </w:tcPr>
          <w:p w14:paraId="3716BB83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Для кабелей исполнений: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нг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нг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LS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нг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FRLS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нг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HF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нг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FRHF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должно быть предусмотрено исполнение наружных труб – кожухов типа «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нг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». Для узлов герметизации наружного кожуха муфты с оболочкой кабеля должен быть предусмотрен противопожарный или огнезащитный герметик, наносимый методом дополнительной подмотки.</w:t>
            </w:r>
          </w:p>
        </w:tc>
        <w:tc>
          <w:tcPr>
            <w:tcW w:w="636" w:type="pct"/>
            <w:vAlign w:val="center"/>
          </w:tcPr>
          <w:p w14:paraId="7E245B84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53D7C95E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338556B4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1063C746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6.8</w:t>
            </w:r>
          </w:p>
        </w:tc>
        <w:tc>
          <w:tcPr>
            <w:tcW w:w="3262" w:type="pct"/>
          </w:tcPr>
          <w:p w14:paraId="5EE073F6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Муфты должны иметь следующие марко-размеры:</w:t>
            </w:r>
          </w:p>
          <w:p w14:paraId="63CD92A9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70-120мм2, 150-240мм2</w:t>
            </w:r>
          </w:p>
          <w:p w14:paraId="6080459E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Допускается использовать более широкий диапазон сечений в одном марко-размере.</w:t>
            </w:r>
          </w:p>
        </w:tc>
        <w:tc>
          <w:tcPr>
            <w:tcW w:w="636" w:type="pct"/>
            <w:vAlign w:val="center"/>
          </w:tcPr>
          <w:p w14:paraId="33FBB1A4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59DAA1FD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0AD35A37" w14:textId="77777777" w:rsidTr="00397A13">
        <w:trPr>
          <w:trHeight w:val="253"/>
        </w:trPr>
        <w:tc>
          <w:tcPr>
            <w:tcW w:w="325" w:type="pct"/>
            <w:vAlign w:val="center"/>
          </w:tcPr>
          <w:p w14:paraId="1D5C1188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6.9</w:t>
            </w:r>
          </w:p>
        </w:tc>
        <w:tc>
          <w:tcPr>
            <w:tcW w:w="3262" w:type="pct"/>
          </w:tcPr>
          <w:p w14:paraId="70195596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Муфты должны эксплуатироваться при температуре окружающей среды от «- 50 °С» до «+50 °С» (подтверждается протоколом испытаний).</w:t>
            </w:r>
          </w:p>
        </w:tc>
        <w:tc>
          <w:tcPr>
            <w:tcW w:w="636" w:type="pct"/>
            <w:vAlign w:val="center"/>
          </w:tcPr>
          <w:p w14:paraId="16F54AC3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5B41EAA3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0A613962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6938B224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6.10</w:t>
            </w:r>
          </w:p>
        </w:tc>
        <w:tc>
          <w:tcPr>
            <w:tcW w:w="3262" w:type="pct"/>
          </w:tcPr>
          <w:p w14:paraId="3F16F7D4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Соединительные муфты сечением до 150 мм2 включительно, должны комплектоваться соединителями с 4-мя и более специальными болтами со срывными головками (срывными болтами); сечением до 240 мм2 включительно должны комплектоваться соединителями с 4-мя срывными болтами; сечением до 630 мм2 </w:t>
            </w:r>
            <w:proofErr w:type="gram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включительно  должны</w:t>
            </w:r>
            <w:proofErr w:type="gram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комплектоваться соединителями с 6-ю и более срывными болтами; сечением свыше 800 мм2 должны комплектоваться соединителями с 8-ю и более срывными болтами.</w:t>
            </w:r>
          </w:p>
          <w:p w14:paraId="6F2E574E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Концевые муфты сечением до 150 мм2 включительно должны комплектоваться болтовыми наконечниками с 1-м и более срывными болтами; сечением до 300 мм2 должны комплектоваться наконечниками с 2-мя и более срывными болтами; сечением 400 мм2 и более должны комплектоваться наконечниками с 3-мя и более срывными болтами. </w:t>
            </w:r>
          </w:p>
          <w:p w14:paraId="5FD83CA0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гальванического лужения поверхности наконечников.</w:t>
            </w:r>
          </w:p>
          <w:p w14:paraId="059AB88B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Для соединения жил кабеля с бумажной изоляцией должны применяться соединители с внутренней перегородкой.</w:t>
            </w:r>
          </w:p>
          <w:p w14:paraId="1BA66DFC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Обязательно наличие протокола испытаний соединителей на стабильность электрических и механических характеристик (соответствие с требованиями п.2.27 ГОСТ 13871.0-86 и/или п.19 МЭК-61442).</w:t>
            </w:r>
          </w:p>
        </w:tc>
        <w:tc>
          <w:tcPr>
            <w:tcW w:w="636" w:type="pct"/>
            <w:vAlign w:val="center"/>
          </w:tcPr>
          <w:p w14:paraId="5AD62CF2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Да</w:t>
            </w:r>
          </w:p>
        </w:tc>
        <w:tc>
          <w:tcPr>
            <w:tcW w:w="777" w:type="pct"/>
            <w:vAlign w:val="center"/>
          </w:tcPr>
          <w:p w14:paraId="658715EE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3E54071E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4EE329FC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6.11</w:t>
            </w:r>
          </w:p>
        </w:tc>
        <w:tc>
          <w:tcPr>
            <w:tcW w:w="3262" w:type="pct"/>
          </w:tcPr>
          <w:p w14:paraId="7BCE8A06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Комплект монтажных материалов на одну муфту должен быть упакован в отдельную коробку. Маркировка на коробке должна выполняться типографским способом, с указанием предприятия-изготовителя, обозначения муфты, даты изготовления, номера партии. Каждый комплект должен снабжаться упаковочным листом либо комплектовочной ведомостью и инструкцией по монтажу. В целях идентификации производителя кабельной арматуры персоналом сетей, на все термоусаживаемые элементы с внешней стороны должна быть нанесена несмываемая хорошо заметная маркировка-логотип производителя.</w:t>
            </w:r>
          </w:p>
          <w:p w14:paraId="3D921472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-все материалы, входящие в состав муфт, должны быть упакованы и промаркированы в отдельный пакет из полиэтиленовой пленки по ГОСТ 10354-82.</w:t>
            </w:r>
          </w:p>
          <w:p w14:paraId="28273474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комплектовочная ведомость и инструкция по монтажу должны быть упакованы в пакет из полиэтиленовой пленки по ГОСТ 10354-82.</w:t>
            </w:r>
          </w:p>
        </w:tc>
        <w:tc>
          <w:tcPr>
            <w:tcW w:w="636" w:type="pct"/>
            <w:vAlign w:val="center"/>
          </w:tcPr>
          <w:p w14:paraId="03141438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34586629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6B3A7B59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38A1DAAC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6.12</w:t>
            </w:r>
          </w:p>
        </w:tc>
        <w:tc>
          <w:tcPr>
            <w:tcW w:w="3262" w:type="pct"/>
          </w:tcPr>
          <w:p w14:paraId="344ECAFB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Продукция должна быть новой, упаковка должна быть не нарушена и содержать маркировку, соответствующую получаемой продукции. </w:t>
            </w:r>
          </w:p>
        </w:tc>
        <w:tc>
          <w:tcPr>
            <w:tcW w:w="636" w:type="pct"/>
            <w:vAlign w:val="center"/>
          </w:tcPr>
          <w:p w14:paraId="4DCDD87F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6CF76DC1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3F0E4DB8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3D9AF773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6.13</w:t>
            </w:r>
          </w:p>
        </w:tc>
        <w:tc>
          <w:tcPr>
            <w:tcW w:w="3262" w:type="pct"/>
          </w:tcPr>
          <w:p w14:paraId="7D13C2D3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Муфты всех марок должны иметь протоколы испытаний:</w:t>
            </w:r>
          </w:p>
          <w:p w14:paraId="7A2626DD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Сертификационные испытания для муфт напряжением 10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(для применения в кабелях с бумажной изоляцией) на соответствие ГОСТ 13781.0-86 и МЭК-61442:</w:t>
            </w:r>
          </w:p>
          <w:p w14:paraId="24ADE333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проверка конструкции;</w:t>
            </w:r>
          </w:p>
          <w:p w14:paraId="3DF1D932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испытание переменным напряжением 40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частотой 50 Гц в течение 4 часов;</w:t>
            </w:r>
          </w:p>
          <w:p w14:paraId="02261973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испытание постоянным напряжением 60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течение 10 минут;</w:t>
            </w:r>
          </w:p>
          <w:p w14:paraId="0AAB12CB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испытание импульсным напряжением +/- 80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 импульсов каждой полярности;</w:t>
            </w:r>
          </w:p>
          <w:p w14:paraId="5FFCAA32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испытания циклами нагрева при повышенном напряжении;</w:t>
            </w:r>
          </w:p>
          <w:p w14:paraId="7B1A36B0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испытание концевых муфт под дождем при напряжении 40кВ 50Гц;</w:t>
            </w:r>
          </w:p>
          <w:p w14:paraId="37B0FC7E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трекингостойкость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концевых муфт при увлажнении соляным раствором; </w:t>
            </w:r>
          </w:p>
          <w:p w14:paraId="1BD33FAC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испытание соединительных муфт циклами нагрева под водой при повышенном напряжении.</w:t>
            </w:r>
          </w:p>
          <w:p w14:paraId="123E716B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Сертификационные испытания для муфт напряжением до 35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(для применения в кабелях с пластмассовой изоляцией) на соответствие ГОСТ 13781.0-86 и МЭК 60502-4:</w:t>
            </w:r>
          </w:p>
          <w:p w14:paraId="0091D7BD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проверка конструкции;</w:t>
            </w:r>
          </w:p>
          <w:p w14:paraId="760E142C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испытания напряжением 90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Гц в течение 4 часов.</w:t>
            </w:r>
          </w:p>
          <w:p w14:paraId="1528C3C4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испытания уровня ЧР при напряжении 1,73*U0 (35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не более 10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пКл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57EAE4E2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циклы нагрева при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tж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.= +90°C и напряжении 2,5*U0 (50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14:paraId="695B9228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для концевых муфт 60 циклов в воздухе</w:t>
            </w:r>
          </w:p>
          <w:p w14:paraId="7903037C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для соединительных муфт – 30 циклов на воздухе и 30 циклов в воде</w:t>
            </w:r>
          </w:p>
          <w:p w14:paraId="03A9AF07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испытания импульсным напряжением 190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10 импульсов каждой полярности при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tж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.= +90°C</w:t>
            </w:r>
          </w:p>
          <w:p w14:paraId="1FAC4024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термическая и динамическая стойкость при токах КЗ при 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ж = 250°C</w:t>
            </w:r>
          </w:p>
          <w:p w14:paraId="2E255914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испытание электрической прочности изоляции после проведения испытаний на стойкость к воздействию сквозных токов КЗ.</w:t>
            </w:r>
          </w:p>
          <w:p w14:paraId="69D7305A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испытание концевых муфт под дождем при напряжении 90кВ 50Гц</w:t>
            </w:r>
          </w:p>
          <w:p w14:paraId="7F66CF99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трекингостойкость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концевых муфт при увлажнении раствором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CaCl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  <w:p w14:paraId="263717CB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стойкость к воздействию повышенной температуры окружающей среды до 50 </w:t>
            </w:r>
            <w:r w:rsidRPr="0060640F">
              <w:rPr>
                <w:rFonts w:ascii="Cambria Math" w:eastAsia="Times New Roman" w:hAnsi="Cambria Math" w:cs="Cambria Math"/>
                <w:sz w:val="18"/>
                <w:szCs w:val="18"/>
              </w:rPr>
              <w:t>℃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A98A049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стойкость к воздействию пониженной температуры окружающей среды до минус 60 </w:t>
            </w:r>
            <w:r w:rsidRPr="0060640F">
              <w:rPr>
                <w:rFonts w:ascii="Cambria Math" w:eastAsia="Times New Roman" w:hAnsi="Cambria Math" w:cs="Cambria Math"/>
                <w:sz w:val="18"/>
                <w:szCs w:val="18"/>
              </w:rPr>
              <w:t>℃</w:t>
            </w:r>
          </w:p>
        </w:tc>
        <w:tc>
          <w:tcPr>
            <w:tcW w:w="636" w:type="pct"/>
            <w:vAlign w:val="center"/>
          </w:tcPr>
          <w:p w14:paraId="3C49ECAF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7B09B915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1C3B9B71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22C865AF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262" w:type="pct"/>
          </w:tcPr>
          <w:p w14:paraId="7CF1BC3E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Дополнительные требования к концевым и соединительным муфтам для кабелей с пропитанной бумажной изоляцией на напряжение от 6 - 10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включительно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36" w:type="pct"/>
            <w:vAlign w:val="center"/>
          </w:tcPr>
          <w:p w14:paraId="60CF9646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77" w:type="pct"/>
            <w:vAlign w:val="center"/>
          </w:tcPr>
          <w:p w14:paraId="16C4F019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3A31A348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35C705E8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6.14</w:t>
            </w:r>
          </w:p>
        </w:tc>
        <w:tc>
          <w:tcPr>
            <w:tcW w:w="3262" w:type="pct"/>
          </w:tcPr>
          <w:p w14:paraId="2F3A768A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Концевые муфты на кабель с пропитанной бумажной изоляцией должны иметь проводник заземления длиной не менее 500 мм.</w:t>
            </w:r>
          </w:p>
        </w:tc>
        <w:tc>
          <w:tcPr>
            <w:tcW w:w="636" w:type="pct"/>
            <w:vAlign w:val="center"/>
          </w:tcPr>
          <w:p w14:paraId="70E25D21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371BA264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3E40ACE8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1D51C98A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6.15</w:t>
            </w:r>
          </w:p>
        </w:tc>
        <w:tc>
          <w:tcPr>
            <w:tcW w:w="3262" w:type="pct"/>
          </w:tcPr>
          <w:p w14:paraId="65AD7871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Концевые муфты на кабель с пропитанной бумажной изоляцией на напряжение 6-10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должны иметь длину фазных трубок не менее 800 мм. Концевые муфты внутренней и наружной установки не должны иметь дополнительных изоляторов – юбок.</w:t>
            </w:r>
          </w:p>
        </w:tc>
        <w:tc>
          <w:tcPr>
            <w:tcW w:w="636" w:type="pct"/>
            <w:vAlign w:val="center"/>
          </w:tcPr>
          <w:p w14:paraId="4AF26190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4F95BB56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6E5DDF10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523611E1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6.16</w:t>
            </w:r>
          </w:p>
        </w:tc>
        <w:tc>
          <w:tcPr>
            <w:tcW w:w="3262" w:type="pct"/>
          </w:tcPr>
          <w:p w14:paraId="7F58B728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концевых и соединительных муфтах на кабель с пропитанной бумажной изоляцией на напряжение 6-10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сечение медного гибкого многопроволочного проводника для соединения оболочек и заземления должно соответствовать 3 классу по ГОСТ 22483-2012 и быть не менее:</w:t>
            </w:r>
          </w:p>
          <w:p w14:paraId="0977723F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- 16 мм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кабелей с сечением жил 35; 50 мм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6667FFA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- 25 мм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кабелей с сечением жил70; 95; 120 мм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5487049" w14:textId="77777777" w:rsidR="0060640F" w:rsidRPr="0060640F" w:rsidRDefault="0060640F" w:rsidP="00397A1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- 35 мм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кабелей с сечением жил 150; 185; 240 мм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270891E3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Проводник для соединения между собой оболочек (свинцовых и алюминиевых) в соединительных муфтах и провод заземления в концевых муфтах должен быть плоским, гибким, медным, многопроволочным, луженым.</w:t>
            </w:r>
          </w:p>
        </w:tc>
        <w:tc>
          <w:tcPr>
            <w:tcW w:w="636" w:type="pct"/>
            <w:vAlign w:val="center"/>
          </w:tcPr>
          <w:p w14:paraId="0ED1847D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16D46CC7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3F8BE35A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224361AD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6.17</w:t>
            </w:r>
          </w:p>
        </w:tc>
        <w:tc>
          <w:tcPr>
            <w:tcW w:w="3262" w:type="pct"/>
          </w:tcPr>
          <w:p w14:paraId="0E06DCE1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Муфты на кабель с пропитанной бумажной изоляцией должны поставляться с паяной или напаянной системой заземления. В комплект для паяного заземления должны входить:</w:t>
            </w:r>
          </w:p>
          <w:p w14:paraId="38544B9A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оловянно-медно-цинковый припой типа «А»;</w:t>
            </w:r>
          </w:p>
          <w:p w14:paraId="14E51EB3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оловянно-свинцовый припой типа «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ПОССу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»; </w:t>
            </w:r>
          </w:p>
          <w:p w14:paraId="34D78501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флюс паяльный ФППУ (или паяльный жир).</w:t>
            </w:r>
          </w:p>
          <w:p w14:paraId="4B16583F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В комплект напаянного заземления должны входить:</w:t>
            </w:r>
          </w:p>
          <w:p w14:paraId="33443D68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контактные пластины из сплава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CuCbBe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или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CuNiSi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BF4946C" w14:textId="77777777" w:rsidR="0060640F" w:rsidRPr="0060640F" w:rsidRDefault="0060640F" w:rsidP="00397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роликовые пружины постоянного давления должны быть заменены на паяную систему.</w:t>
            </w:r>
          </w:p>
        </w:tc>
        <w:tc>
          <w:tcPr>
            <w:tcW w:w="636" w:type="pct"/>
            <w:vAlign w:val="center"/>
          </w:tcPr>
          <w:p w14:paraId="50EEE4AD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77C79AD5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5ECFDB60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749DC4D7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6.18</w:t>
            </w:r>
          </w:p>
        </w:tc>
        <w:tc>
          <w:tcPr>
            <w:tcW w:w="3262" w:type="pct"/>
          </w:tcPr>
          <w:p w14:paraId="63956171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подслоем. Для узлов герметизации наружного кожуха муфты с оболочкой кабеля должен быть предусмотрен влагостойкий и маслостойкий герметик, наносимый методом дополнительной подмотки</w:t>
            </w:r>
          </w:p>
          <w:p w14:paraId="74C81745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Наружный покров должен восстанавливаться двумя термоусаживаемыми трубами со сплошным клеевым подслоем, устанавливаемыми внахлест.</w:t>
            </w:r>
          </w:p>
          <w:p w14:paraId="3B31AF7F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Толщина наружных термоусаживаемых трубок после свободной усадки должна составлять не менее 4 мм.</w:t>
            </w:r>
          </w:p>
        </w:tc>
        <w:tc>
          <w:tcPr>
            <w:tcW w:w="636" w:type="pct"/>
            <w:vAlign w:val="center"/>
          </w:tcPr>
          <w:p w14:paraId="7C2677AB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6AC9E7D6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13D29A55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671FDB99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6.19</w:t>
            </w:r>
          </w:p>
        </w:tc>
        <w:tc>
          <w:tcPr>
            <w:tcW w:w="3262" w:type="pct"/>
          </w:tcPr>
          <w:p w14:paraId="4C3861BC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Соединительные муфты на кабель 6–10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пропитанной бумажной изоляцией должны иметь межфазный секторный заполнитель и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термоплавкий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заполнитель пустот.</w:t>
            </w:r>
          </w:p>
        </w:tc>
        <w:tc>
          <w:tcPr>
            <w:tcW w:w="636" w:type="pct"/>
            <w:vAlign w:val="center"/>
          </w:tcPr>
          <w:p w14:paraId="2A0A4B61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67FA9929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64BBC9E4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11775997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6.20</w:t>
            </w:r>
          </w:p>
        </w:tc>
        <w:tc>
          <w:tcPr>
            <w:tcW w:w="3262" w:type="pct"/>
          </w:tcPr>
          <w:p w14:paraId="2AB4BDDD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Соединительные муфты для 3-х жильных кабелей 6-10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всех производителей по габаритным размерам должны помещаться в стальной противопожарный кожух </w:t>
            </w:r>
            <w:proofErr w:type="spellStart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КСРб</w:t>
            </w:r>
            <w:proofErr w:type="spellEnd"/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(из двух половин, соединяемых болтами), промышленного исполнения, марки КСР-1 или КСР-2 (длиной 1250мм и внутренним диаметром 150 – 170 мм с толщиной стенки не менее 5 мм).</w:t>
            </w:r>
          </w:p>
        </w:tc>
        <w:tc>
          <w:tcPr>
            <w:tcW w:w="636" w:type="pct"/>
            <w:vAlign w:val="center"/>
          </w:tcPr>
          <w:p w14:paraId="72E4901D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457997A7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3DEA3265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133D2312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6.21</w:t>
            </w:r>
          </w:p>
        </w:tc>
        <w:tc>
          <w:tcPr>
            <w:tcW w:w="3262" w:type="pct"/>
          </w:tcPr>
          <w:p w14:paraId="2B772AF4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Болтовые гильзы-соединители в соединительных муфтах для кабелей с пропитанной бумажной изоляцией имеют герметичную перегородку для предотвращения перетекания масла (требование выполняется целостностью перегородки при изготовлении гильзы. Запрессовка перегородки запрещена).</w:t>
            </w:r>
          </w:p>
        </w:tc>
        <w:tc>
          <w:tcPr>
            <w:tcW w:w="636" w:type="pct"/>
            <w:vAlign w:val="center"/>
          </w:tcPr>
          <w:p w14:paraId="15B79C13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3FEB38AE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0640F" w:rsidRPr="0060640F" w14:paraId="0A553A36" w14:textId="77777777" w:rsidTr="00397A13">
        <w:trPr>
          <w:trHeight w:val="381"/>
        </w:trPr>
        <w:tc>
          <w:tcPr>
            <w:tcW w:w="325" w:type="pct"/>
            <w:vAlign w:val="center"/>
          </w:tcPr>
          <w:p w14:paraId="5C9C1598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6.22</w:t>
            </w:r>
          </w:p>
        </w:tc>
        <w:tc>
          <w:tcPr>
            <w:tcW w:w="3262" w:type="pct"/>
          </w:tcPr>
          <w:p w14:paraId="6AF55E4E" w14:textId="77777777" w:rsidR="0060640F" w:rsidRPr="0060640F" w:rsidRDefault="0060640F" w:rsidP="00397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640F">
              <w:rPr>
                <w:rFonts w:ascii="Times New Roman" w:eastAsia="Times New Roman" w:hAnsi="Times New Roman" w:cs="Times New Roman"/>
                <w:sz w:val="18"/>
                <w:szCs w:val="18"/>
              </w:rPr>
              <w:t>В комплект материалов для муфт на кабель с пропитанной бумажной изоляцией дополнительно должны входить хлопчатобумажные перчатки и салфетки.</w:t>
            </w:r>
          </w:p>
        </w:tc>
        <w:tc>
          <w:tcPr>
            <w:tcW w:w="636" w:type="pct"/>
            <w:vAlign w:val="center"/>
          </w:tcPr>
          <w:p w14:paraId="622FBA5D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0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77" w:type="pct"/>
            <w:vAlign w:val="center"/>
          </w:tcPr>
          <w:p w14:paraId="5C0D6E81" w14:textId="77777777" w:rsidR="0060640F" w:rsidRPr="0060640F" w:rsidRDefault="0060640F" w:rsidP="0039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02A6D9F3" w14:textId="77777777" w:rsidR="00E4210A" w:rsidRPr="008F56CC" w:rsidRDefault="00E4210A" w:rsidP="008F56CC">
      <w:pPr>
        <w:rPr>
          <w:rFonts w:ascii="Times New Roman" w:eastAsia="Times New Roman" w:hAnsi="Times New Roman" w:cs="Times New Roman"/>
        </w:rPr>
      </w:pPr>
    </w:p>
    <w:sectPr w:rsidR="00E4210A" w:rsidRPr="008F56CC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9AFAE" w14:textId="77777777" w:rsidR="009A1394" w:rsidRDefault="009A1394" w:rsidP="00F62FCC">
      <w:pPr>
        <w:spacing w:after="0" w:line="240" w:lineRule="auto"/>
      </w:pPr>
      <w:r>
        <w:separator/>
      </w:r>
    </w:p>
  </w:endnote>
  <w:endnote w:type="continuationSeparator" w:id="0">
    <w:p w14:paraId="077915EA" w14:textId="77777777" w:rsidR="009A1394" w:rsidRDefault="009A139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71FAFC1" w14:textId="77777777" w:rsidR="00E4210A" w:rsidRDefault="00E4210A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26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A646F9" w14:textId="77777777" w:rsidR="00E4210A" w:rsidRDefault="00E4210A">
    <w:pPr>
      <w:pStyle w:val="af2"/>
    </w:pPr>
  </w:p>
  <w:p w14:paraId="66FD905A" w14:textId="77777777" w:rsidR="00E4210A" w:rsidRDefault="00E4210A">
    <w:pPr>
      <w:pStyle w:val="af2"/>
    </w:pPr>
  </w:p>
  <w:p w14:paraId="2897BAFE" w14:textId="77777777" w:rsidR="00E4210A" w:rsidRDefault="00E4210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AFFA6" w14:textId="77777777" w:rsidR="009A1394" w:rsidRDefault="009A1394" w:rsidP="00F62FCC">
      <w:pPr>
        <w:spacing w:after="0" w:line="240" w:lineRule="auto"/>
      </w:pPr>
      <w:r>
        <w:separator/>
      </w:r>
    </w:p>
  </w:footnote>
  <w:footnote w:type="continuationSeparator" w:id="0">
    <w:p w14:paraId="3ADDD54D" w14:textId="77777777" w:rsidR="009A1394" w:rsidRDefault="009A139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3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</w:num>
  <w:num w:numId="11">
    <w:abstractNumId w:val="4"/>
  </w:num>
  <w:num w:numId="12">
    <w:abstractNumId w:val="16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739"/>
    <w:rsid w:val="00012AF8"/>
    <w:rsid w:val="00023C7D"/>
    <w:rsid w:val="000337A9"/>
    <w:rsid w:val="00043D51"/>
    <w:rsid w:val="000520F6"/>
    <w:rsid w:val="00056417"/>
    <w:rsid w:val="00062269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D17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768FD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83837"/>
    <w:rsid w:val="00390F72"/>
    <w:rsid w:val="00397A13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F1D2D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D7F54"/>
    <w:rsid w:val="004E0FE2"/>
    <w:rsid w:val="004E1065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3FEA"/>
    <w:rsid w:val="005E5E9C"/>
    <w:rsid w:val="0060020E"/>
    <w:rsid w:val="006043B0"/>
    <w:rsid w:val="006049FC"/>
    <w:rsid w:val="0060640F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26F"/>
    <w:rsid w:val="006B3465"/>
    <w:rsid w:val="006C231B"/>
    <w:rsid w:val="006C629C"/>
    <w:rsid w:val="006C678B"/>
    <w:rsid w:val="006D4A93"/>
    <w:rsid w:val="006D6532"/>
    <w:rsid w:val="006E177F"/>
    <w:rsid w:val="006F4D8D"/>
    <w:rsid w:val="00700DC0"/>
    <w:rsid w:val="007115B2"/>
    <w:rsid w:val="0071215A"/>
    <w:rsid w:val="007154E1"/>
    <w:rsid w:val="00720A04"/>
    <w:rsid w:val="00721958"/>
    <w:rsid w:val="00726052"/>
    <w:rsid w:val="0073050A"/>
    <w:rsid w:val="007343CB"/>
    <w:rsid w:val="007405C2"/>
    <w:rsid w:val="00740DA4"/>
    <w:rsid w:val="007421C3"/>
    <w:rsid w:val="007452F0"/>
    <w:rsid w:val="00753EF1"/>
    <w:rsid w:val="00767DF2"/>
    <w:rsid w:val="00774C9A"/>
    <w:rsid w:val="007802F3"/>
    <w:rsid w:val="00781CE2"/>
    <w:rsid w:val="00784C0E"/>
    <w:rsid w:val="00792025"/>
    <w:rsid w:val="00793887"/>
    <w:rsid w:val="00796D72"/>
    <w:rsid w:val="007A03A1"/>
    <w:rsid w:val="007B16AA"/>
    <w:rsid w:val="007B200C"/>
    <w:rsid w:val="007B3013"/>
    <w:rsid w:val="007B3D5E"/>
    <w:rsid w:val="007C1341"/>
    <w:rsid w:val="007C6DA4"/>
    <w:rsid w:val="007D4488"/>
    <w:rsid w:val="007E12E8"/>
    <w:rsid w:val="007E1696"/>
    <w:rsid w:val="007E34A3"/>
    <w:rsid w:val="007E58D8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8F56CC"/>
    <w:rsid w:val="009001A9"/>
    <w:rsid w:val="00904B9A"/>
    <w:rsid w:val="0090602F"/>
    <w:rsid w:val="009136F1"/>
    <w:rsid w:val="009147D4"/>
    <w:rsid w:val="00916A6F"/>
    <w:rsid w:val="00916E39"/>
    <w:rsid w:val="0091772D"/>
    <w:rsid w:val="0092532D"/>
    <w:rsid w:val="00933734"/>
    <w:rsid w:val="00946AA5"/>
    <w:rsid w:val="00947F4C"/>
    <w:rsid w:val="0095021E"/>
    <w:rsid w:val="0095046F"/>
    <w:rsid w:val="00953918"/>
    <w:rsid w:val="009545F7"/>
    <w:rsid w:val="00957503"/>
    <w:rsid w:val="00970B11"/>
    <w:rsid w:val="00974D2D"/>
    <w:rsid w:val="009761E0"/>
    <w:rsid w:val="00981BFD"/>
    <w:rsid w:val="0099447D"/>
    <w:rsid w:val="009A07A3"/>
    <w:rsid w:val="009A1394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704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560B0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06D5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7825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386A"/>
    <w:rsid w:val="00E14653"/>
    <w:rsid w:val="00E15AFE"/>
    <w:rsid w:val="00E15DE7"/>
    <w:rsid w:val="00E21A3C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A6E"/>
    <w:rsid w:val="00E95D33"/>
    <w:rsid w:val="00EA655D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A0F48"/>
  <w15:docId w15:val="{9651275E-63B5-4150-B869-84DC7FC7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148D7-BAF4-4F9B-AECD-49795FC6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11</Pages>
  <Words>5449</Words>
  <Characters>31063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162</cp:revision>
  <dcterms:created xsi:type="dcterms:W3CDTF">2019-06-21T03:58:00Z</dcterms:created>
  <dcterms:modified xsi:type="dcterms:W3CDTF">2021-04-21T07:18:00Z</dcterms:modified>
</cp:coreProperties>
</file>